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2021年教职工运动会竞赛项目细则</w:t>
      </w:r>
    </w:p>
    <w:p>
      <w:pPr>
        <w:adjustRightInd/>
        <w:snapToGrid/>
        <w:spacing w:after="0" w:line="590" w:lineRule="exact"/>
        <w:ind w:firstLine="640" w:firstLineChars="200"/>
        <w:contextualSpacing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一、个人项目</w:t>
      </w:r>
    </w:p>
    <w:p>
      <w:pPr>
        <w:adjustRightInd/>
        <w:snapToGrid/>
        <w:spacing w:after="0" w:line="590" w:lineRule="exact"/>
        <w:ind w:firstLine="640" w:firstLineChars="200"/>
        <w:contextualSpacing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（一）径赛</w:t>
      </w:r>
      <w:bookmarkStart w:id="0" w:name="_GoBack"/>
      <w:bookmarkEnd w:id="0"/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：100米、200米</w:t>
      </w:r>
    </w:p>
    <w:p>
      <w:pPr>
        <w:adjustRightInd/>
        <w:snapToGrid/>
        <w:spacing w:after="0" w:line="590" w:lineRule="exact"/>
        <w:ind w:firstLine="640" w:firstLineChars="200"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比赛要求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采用分组预决赛，运动员需使用蹲踞式起跑，按综合成绩直接取前8名。抢跑等其他犯规行为直接取消比赛资格。</w:t>
      </w:r>
    </w:p>
    <w:p>
      <w:pPr>
        <w:adjustRightInd/>
        <w:snapToGrid/>
        <w:spacing w:after="0" w:line="590" w:lineRule="exact"/>
        <w:ind w:firstLine="640" w:firstLineChars="200"/>
        <w:jc w:val="both"/>
        <w:rPr>
          <w:rFonts w:hint="eastAsia" w:ascii="楷体" w:hAnsi="楷体" w:eastAsia="楷体" w:cs="宋体"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sz w:val="32"/>
          <w:szCs w:val="32"/>
        </w:rPr>
        <w:t>（二）</w:t>
      </w: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田赛：跳远、立定跳远、铅球、实心球</w:t>
      </w:r>
    </w:p>
    <w:p>
      <w:pPr>
        <w:adjustRightInd/>
        <w:snapToGrid/>
        <w:spacing w:after="0" w:line="590" w:lineRule="exact"/>
        <w:ind w:firstLine="640" w:firstLineChars="200"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比赛要求：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采用三轮试跳/试掷，取最好成绩决定名次，如成绩相同取次优成绩。实心球需双手投掷，球出手时双脚不得越线。</w:t>
      </w:r>
    </w:p>
    <w:p>
      <w:pPr>
        <w:adjustRightInd/>
        <w:snapToGrid/>
        <w:spacing w:after="0" w:line="590" w:lineRule="exact"/>
        <w:ind w:firstLine="640" w:firstLineChars="200"/>
        <w:jc w:val="both"/>
        <w:rPr>
          <w:rFonts w:hint="eastAsia" w:ascii="楷体" w:hAnsi="楷体" w:eastAsia="楷体" w:cs="宋体"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（三）飞镖</w:t>
      </w:r>
    </w:p>
    <w:p>
      <w:pPr>
        <w:adjustRightInd/>
        <w:snapToGrid/>
        <w:spacing w:after="0" w:line="590" w:lineRule="exact"/>
        <w:ind w:firstLine="640" w:firstLineChars="200"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比赛要求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男子甲、乙组靶距2.5米，靶心高1.73米；男子丙组靶距2.1米，靶心高1.73米；女子甲、乙组靶距2.2米，靶心高1.65米；女子丙组靶距2米，靶心高1.65米每位运动员共投6镖，分成两次投，每次投3镖。掉镖或撞镖均不得分，以全部投完后在镖靶上的成绩为准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按成绩取前8名进行决赛，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预赛成绩带入决赛，成绩相等，则名次并列。踩线或越线者中镖无效，飞镖未能插入镖盘做脱靶处理。</w:t>
      </w:r>
    </w:p>
    <w:p>
      <w:pPr>
        <w:adjustRightInd/>
        <w:snapToGrid/>
        <w:spacing w:after="0" w:line="590" w:lineRule="exact"/>
        <w:ind w:firstLine="640" w:firstLineChars="200"/>
        <w:jc w:val="both"/>
        <w:rPr>
          <w:rFonts w:hint="eastAsia" w:ascii="楷体" w:hAnsi="楷体" w:eastAsia="楷体" w:cs="宋体"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（四）射箭</w:t>
      </w:r>
    </w:p>
    <w:p>
      <w:pPr>
        <w:adjustRightInd/>
        <w:snapToGrid/>
        <w:spacing w:after="0" w:line="590" w:lineRule="exact"/>
        <w:ind w:firstLine="640" w:firstLineChars="200"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比赛要求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男子甲、乙组靶距7米，靶心离地面1.60米；女子甲、乙组靶距6米，靶心离地面1.50米。运动员站在限制线后，手持6支箭在裁判的统一指挥下把箭射向箭靶，箭在射完6次后取下。取箭头处接触到箭靶的最大环数作为射箭成绩，脱靶视为0环。按总成绩进行排名，如遇并列则进行一箭加赛。　</w:t>
      </w:r>
    </w:p>
    <w:p>
      <w:pPr>
        <w:spacing w:after="0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drawing>
          <wp:inline distT="0" distB="0" distL="114300" distR="114300">
            <wp:extent cx="4906645" cy="2992755"/>
            <wp:effectExtent l="0" t="0" r="8255" b="1714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590" w:lineRule="exact"/>
        <w:ind w:firstLine="643" w:firstLineChars="200"/>
        <w:contextualSpacing/>
        <w:jc w:val="both"/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bCs/>
          <w:color w:val="FF0000"/>
          <w:sz w:val="32"/>
          <w:szCs w:val="32"/>
          <w:u w:val="single"/>
        </w:rPr>
        <w:t>由于射箭比赛有一定危险性，因此在比赛及赛前练习过程中，所有运动员必须在裁判的统一指挥下方可射箭，严禁自己随意试射！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楷体" w:hAnsi="楷体" w:eastAsia="楷体" w:cs="宋体"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（五）60米托球跑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比赛要求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运动员需全程手持网球拍，平端，将网球置于球拍上从起跑至终点。在跑动中，不得以任何形式固定网球，如果网球在跑动途中掉落，需在落球地将球捡起，并置于球拍上，并继续完成比赛。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用时少者名次列前。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楷体" w:hAnsi="楷体" w:eastAsia="楷体" w:cs="宋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（六）踢毽球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比赛要求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计算一分钟内运动员成功踢毽的次数；试踢三轮，</w:t>
      </w: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取最好成绩决定名次，如成绩相同取次优成绩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。在一分钟内不停表，毽子落地需重新计数。</w:t>
      </w:r>
    </w:p>
    <w:p>
      <w:pPr>
        <w:adjustRightInd/>
        <w:snapToGrid/>
        <w:spacing w:after="0" w:line="590" w:lineRule="exact"/>
        <w:ind w:firstLine="200"/>
        <w:contextualSpacing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二、集体项目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楷体" w:hAnsi="楷体" w:eastAsia="楷体" w:cs="宋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（一）混合4*100米接力赛</w:t>
      </w:r>
    </w:p>
    <w:p>
      <w:pPr>
        <w:shd w:val="clear" w:color="auto" w:fill="FFFFFF"/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比赛道具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：接力棒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比赛方法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：每队出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2男2女参赛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4*100米比赛分道进行，棒次自行安排。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用时少者名次列前。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比赛要求：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接力棒必须全程拿在手上，直到比赛结束为止。不能抢跑和穿道，要求在接力区完成接棒，任何人掉棒必须由本人拾回，不能影响他人比赛。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楷体" w:hAnsi="楷体" w:eastAsia="楷体" w:cs="宋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（二）50米旱地龙舟</w:t>
      </w:r>
    </w:p>
    <w:p>
      <w:pPr>
        <w:shd w:val="clear" w:color="auto" w:fill="FFFFFF"/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比赛道具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：气模道具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比赛方法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：每队出4男2女参赛。骑在比赛器材上,双手把住固定把手立于起跑线后。裁判发令后，6名队员通过协调配合使比赛器材在跑道上行进，赛程50米。以各参赛队龙尾过终点为准计时停止，用时少者名次列前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，若成绩相等，比赛中失误次数较少队伍名次靠前，再相等，则名次并列。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比赛要求：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在比赛时人和器材不能分离，始终骑行与器材上，不可出现队员落地情况，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各队比赛时必须在自己的跑道中进行，不得干扰邻道队的比赛。</w:t>
      </w:r>
    </w:p>
    <w:p>
      <w:pPr>
        <w:spacing w:after="0"/>
        <w:jc w:val="center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drawing>
          <wp:inline distT="0" distB="0" distL="114300" distR="114300">
            <wp:extent cx="4504055" cy="2348230"/>
            <wp:effectExtent l="0" t="0" r="10795" b="139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05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590" w:lineRule="exact"/>
        <w:ind w:firstLine="640" w:firstLineChars="200"/>
        <w:jc w:val="both"/>
        <w:rPr>
          <w:rFonts w:hint="eastAsia" w:ascii="楷体" w:hAnsi="楷体" w:eastAsia="楷体" w:cs="宋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（三）爱的魔力转圈圈</w:t>
      </w:r>
    </w:p>
    <w:p>
      <w:pPr>
        <w:shd w:val="clear" w:color="auto" w:fill="FFFFFF"/>
        <w:spacing w:after="0" w:line="590" w:lineRule="exact"/>
        <w:ind w:firstLine="640" w:firstLineChars="200"/>
        <w:jc w:val="both"/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比赛道具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：长竹竿、标志筒</w:t>
      </w:r>
    </w:p>
    <w:p>
      <w:pPr>
        <w:spacing w:after="0" w:line="590" w:lineRule="exact"/>
        <w:ind w:firstLine="640" w:firstLineChars="200"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比赛方法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：每队5男3女参赛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。每队在起点线站成一列横队，双手抓住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长竹竿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裁判发令后，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每支队伍需持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长竹竿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，分别围绕3个标志桶转一圈后原路线继续绕回起点。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用时少者名次列前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，若成绩相等，比赛中失误次数较少队伍名次靠前，再相等，则名次并列。</w:t>
      </w:r>
    </w:p>
    <w:p>
      <w:pPr>
        <w:shd w:val="clear" w:color="auto" w:fill="FFFFFF"/>
        <w:spacing w:after="0" w:line="590" w:lineRule="exact"/>
        <w:ind w:firstLine="640" w:firstLineChars="200"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比赛要求：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通过第一个标志桶需顺时针绕行，第二个标志桶需逆时针绕行，第三个标志桶需顺时针绕行；绕行方向错误或长棍落地则计为一次失误。</w:t>
      </w:r>
    </w:p>
    <w:p>
      <w:pPr>
        <w:shd w:val="clear" w:color="auto" w:fill="FFFFFF"/>
        <w:spacing w:after="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after="0"/>
        <w:jc w:val="center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drawing>
          <wp:inline distT="0" distB="0" distL="114300" distR="114300">
            <wp:extent cx="4813300" cy="2024380"/>
            <wp:effectExtent l="0" t="0" r="6350" b="1397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楷体" w:hAnsi="楷体" w:eastAsia="楷体" w:cs="宋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Cs/>
          <w:color w:val="000000"/>
          <w:sz w:val="32"/>
          <w:szCs w:val="32"/>
        </w:rPr>
        <w:t>（四）拔河比赛</w:t>
      </w:r>
    </w:p>
    <w:p>
      <w:pPr>
        <w:shd w:val="clear" w:color="auto" w:fill="FFFFFF"/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比赛道具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：拔河绳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比赛方法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每队出8男8女参赛，由领队现场抽签分组，采用淘汰制进行比赛，赛制为三局两胜制，每场比赛获胜队进入下一轮比赛。比赛犯规，该场比赛判负。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比赛要求：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其中以下四种情况视为犯规：故意坐着不动，或滑倒之后没有立刻站起来；蹲着不动，或将绳子固定在某队员的身体上；比赛途中故意踏出边界线，且未立刻返回拔河道；比赛时绳子从肩部落下，并未从腋下通过时。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四、相关事项说明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  <w:t>（一）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径赛检录处设在体育馆1楼篮球场南侧，提前20分钟开始检录；田赛、飞镖项目在比赛场地提前10分钟开始检录。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（二）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取得前三名的运动员，赛后不要远离赛场，等候现场颁奖后再离开场地。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五、参赛建议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（一）运动前请自行热身，注意保暖，预防激烈的比赛导致受伤。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（二）赛前请摘掉首饰，并将自己的随身物品安排妥当。</w:t>
      </w:r>
    </w:p>
    <w:p>
      <w:pPr>
        <w:adjustRightInd/>
        <w:snapToGrid/>
        <w:spacing w:after="0" w:line="590" w:lineRule="exact"/>
        <w:ind w:firstLine="640" w:firstLineChars="200"/>
        <w:contextualSpacing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（三）参赛运动员需着运动服、运动鞋（跑鞋）。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43"/>
    <w:rsid w:val="00036782"/>
    <w:rsid w:val="001B479D"/>
    <w:rsid w:val="0027057A"/>
    <w:rsid w:val="003E0530"/>
    <w:rsid w:val="00433043"/>
    <w:rsid w:val="004366EE"/>
    <w:rsid w:val="004E310C"/>
    <w:rsid w:val="00520B21"/>
    <w:rsid w:val="0060131D"/>
    <w:rsid w:val="0072614F"/>
    <w:rsid w:val="00BA0E4D"/>
    <w:rsid w:val="00C24214"/>
    <w:rsid w:val="00C4218B"/>
    <w:rsid w:val="00E2060A"/>
    <w:rsid w:val="00F628AE"/>
    <w:rsid w:val="00FC6D2A"/>
    <w:rsid w:val="061B574F"/>
    <w:rsid w:val="0A8B298E"/>
    <w:rsid w:val="15312185"/>
    <w:rsid w:val="2060123F"/>
    <w:rsid w:val="28CF48BB"/>
    <w:rsid w:val="42995A72"/>
    <w:rsid w:val="48D950D8"/>
    <w:rsid w:val="4EBB07BC"/>
    <w:rsid w:val="664D2374"/>
    <w:rsid w:val="66BF01C8"/>
    <w:rsid w:val="6AF97334"/>
    <w:rsid w:val="6C4D7A4B"/>
    <w:rsid w:val="75A219ED"/>
    <w:rsid w:val="7F69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="Tahoma" w:hAnsi="Tahoma" w:eastAsia="微软雅黑" w:cs="黑体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="Tahoma" w:hAnsi="Tahoma" w:eastAsia="微软雅黑" w:cs="黑体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Tahoma" w:hAnsi="Tahoma" w:eastAsia="微软雅黑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1627</Words>
  <Characters>1671</Characters>
  <Lines>12</Lines>
  <Paragraphs>3</Paragraphs>
  <TotalTime>20</TotalTime>
  <ScaleCrop>false</ScaleCrop>
  <LinksUpToDate>false</LinksUpToDate>
  <CharactersWithSpaces>1674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2019-10-11T14:16:00Z</dcterms:created>
  <dc:creator>Administrator</dc:creator>
  <cp:lastModifiedBy>梦羽飘飞</cp:lastModifiedBy>
  <dcterms:modified xsi:type="dcterms:W3CDTF">2021-09-27T04:44:06Z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C61C039C93C54FE2A35146613E810BD2</vt:lpwstr>
  </property>
</Properties>
</file>