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EE47" w14:textId="2389F892" w:rsidR="008E174C" w:rsidRPr="000E47FF" w:rsidRDefault="000E47FF" w:rsidP="000E47FF">
      <w:pPr>
        <w:rPr>
          <w:rFonts w:hint="eastAsia"/>
        </w:rPr>
      </w:pPr>
      <w:r w:rsidRPr="000E47FF">
        <w:rPr>
          <w:rFonts w:ascii="仿宋_GB2312" w:eastAsia="仿宋_GB2312" w:hAnsi="黑体" w:hint="eastAsia"/>
          <w:b/>
          <w:bCs/>
          <w:color w:val="000000" w:themeColor="text1"/>
          <w:sz w:val="32"/>
          <w:szCs w:val="32"/>
          <w:shd w:val="clear" w:color="auto" w:fill="FFFFFF"/>
        </w:rPr>
        <w:t>附件1：</w:t>
      </w:r>
      <w:r>
        <w:rPr>
          <w:rFonts w:ascii="仿宋_GB2312" w:eastAsia="仿宋_GB2312" w:hAnsi="黑体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    </w:t>
      </w:r>
      <w:r w:rsidR="00E34BA0" w:rsidRPr="000E47FF">
        <w:rPr>
          <w:rFonts w:ascii="仿宋_GB2312" w:eastAsia="仿宋_GB2312" w:hAnsi="黑体" w:hint="eastAsia"/>
          <w:b/>
          <w:bCs/>
          <w:color w:val="000000" w:themeColor="text1"/>
          <w:sz w:val="32"/>
          <w:szCs w:val="32"/>
          <w:shd w:val="clear" w:color="auto" w:fill="FFFFFF"/>
        </w:rPr>
        <w:t>20</w:t>
      </w:r>
      <w:r w:rsidR="00E52D63" w:rsidRPr="000E47FF">
        <w:rPr>
          <w:rFonts w:ascii="仿宋_GB2312" w:eastAsia="仿宋_GB2312" w:hAnsi="黑体" w:hint="eastAsia"/>
          <w:b/>
          <w:bCs/>
          <w:color w:val="000000" w:themeColor="text1"/>
          <w:sz w:val="32"/>
          <w:szCs w:val="32"/>
          <w:shd w:val="clear" w:color="auto" w:fill="FFFFFF"/>
        </w:rPr>
        <w:t>20</w:t>
      </w:r>
      <w:r w:rsidR="00E34BA0" w:rsidRPr="000E47FF">
        <w:rPr>
          <w:rFonts w:ascii="仿宋_GB2312" w:eastAsia="仿宋_GB2312" w:hAnsi="黑体" w:hint="eastAsia"/>
          <w:b/>
          <w:bCs/>
          <w:color w:val="000000" w:themeColor="text1"/>
          <w:sz w:val="32"/>
          <w:szCs w:val="32"/>
          <w:shd w:val="clear" w:color="auto" w:fill="FFFFFF"/>
        </w:rPr>
        <w:t>年教职工运动会竞赛规程</w:t>
      </w:r>
    </w:p>
    <w:p w14:paraId="333C0504" w14:textId="77777777" w:rsidR="008E174C" w:rsidRPr="000E47FF" w:rsidRDefault="00E34BA0" w:rsidP="000E47FF">
      <w:pPr>
        <w:pStyle w:val="a3"/>
        <w:numPr>
          <w:ilvl w:val="0"/>
          <w:numId w:val="1"/>
        </w:numPr>
        <w:spacing w:line="590" w:lineRule="exact"/>
        <w:jc w:val="both"/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主办单位</w:t>
      </w:r>
    </w:p>
    <w:p w14:paraId="20994186" w14:textId="77777777" w:rsidR="008E174C" w:rsidRPr="000E47FF" w:rsidRDefault="00E34BA0" w:rsidP="000E47FF">
      <w:pPr>
        <w:pStyle w:val="a3"/>
        <w:spacing w:line="590" w:lineRule="exact"/>
        <w:ind w:firstLineChars="200" w:firstLine="640"/>
        <w:jc w:val="both"/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安徽信</w:t>
      </w:r>
      <w:bookmarkStart w:id="0" w:name="_GoBack"/>
      <w:bookmarkEnd w:id="0"/>
      <w:r w:rsidRPr="000E47FF"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息工程学院工会委员会</w:t>
      </w:r>
    </w:p>
    <w:p w14:paraId="327367B4" w14:textId="77777777" w:rsidR="008E174C" w:rsidRPr="000E47FF" w:rsidRDefault="00E34BA0" w:rsidP="000E47FF">
      <w:pPr>
        <w:pStyle w:val="a3"/>
        <w:numPr>
          <w:ilvl w:val="0"/>
          <w:numId w:val="1"/>
        </w:numPr>
        <w:spacing w:line="590" w:lineRule="exact"/>
        <w:jc w:val="both"/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承办单位</w:t>
      </w:r>
    </w:p>
    <w:p w14:paraId="105E3CCF" w14:textId="77777777" w:rsidR="008E174C" w:rsidRPr="000E47FF" w:rsidRDefault="00E34BA0" w:rsidP="000E47FF">
      <w:pPr>
        <w:pStyle w:val="a3"/>
        <w:spacing w:line="590" w:lineRule="exact"/>
        <w:ind w:firstLineChars="200" w:firstLine="640"/>
        <w:jc w:val="both"/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通识教育与外国语学院</w:t>
      </w:r>
    </w:p>
    <w:p w14:paraId="0A4F9191" w14:textId="77777777" w:rsidR="008E174C" w:rsidRPr="000E47FF" w:rsidRDefault="00E34BA0" w:rsidP="000E47FF">
      <w:pPr>
        <w:pStyle w:val="a3"/>
        <w:numPr>
          <w:ilvl w:val="0"/>
          <w:numId w:val="1"/>
        </w:numPr>
        <w:spacing w:line="590" w:lineRule="exact"/>
        <w:jc w:val="both"/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协办单位</w:t>
      </w:r>
    </w:p>
    <w:p w14:paraId="29901C47" w14:textId="54C2BF18" w:rsidR="008E174C" w:rsidRPr="000E47FF" w:rsidRDefault="00E34BA0" w:rsidP="000E47FF">
      <w:pPr>
        <w:pStyle w:val="a3"/>
        <w:spacing w:line="590" w:lineRule="exact"/>
        <w:ind w:firstLineChars="200" w:firstLine="640"/>
        <w:jc w:val="both"/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 xml:space="preserve">党委办公室   </w:t>
      </w:r>
      <w:r w:rsidR="00506509" w:rsidRPr="000E47FF"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文明办</w:t>
      </w:r>
    </w:p>
    <w:p w14:paraId="189996E7" w14:textId="77777777" w:rsidR="008E174C" w:rsidRPr="000E47FF" w:rsidRDefault="00E34BA0" w:rsidP="000E47FF">
      <w:pPr>
        <w:pStyle w:val="a3"/>
        <w:numPr>
          <w:ilvl w:val="0"/>
          <w:numId w:val="1"/>
        </w:numPr>
        <w:spacing w:line="590" w:lineRule="exact"/>
        <w:jc w:val="both"/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主题</w:t>
      </w:r>
    </w:p>
    <w:p w14:paraId="573EDDDB" w14:textId="1B594661" w:rsidR="008E174C" w:rsidRPr="000E47FF" w:rsidRDefault="00506509" w:rsidP="000E47FF">
      <w:pPr>
        <w:pStyle w:val="a3"/>
        <w:spacing w:line="590" w:lineRule="exact"/>
        <w:ind w:firstLineChars="100" w:firstLine="320"/>
        <w:jc w:val="both"/>
        <w:rPr>
          <w:rStyle w:val="a4"/>
          <w:rFonts w:ascii="仿宋_GB2312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运动守护健康，竞技展现梦想</w:t>
      </w:r>
    </w:p>
    <w:p w14:paraId="21D1EE68" w14:textId="77777777" w:rsidR="008E174C" w:rsidRPr="000E47FF" w:rsidRDefault="00E34BA0" w:rsidP="000E47FF">
      <w:pPr>
        <w:pStyle w:val="a3"/>
        <w:spacing w:line="590" w:lineRule="exact"/>
        <w:jc w:val="both"/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五、</w:t>
      </w:r>
      <w:r w:rsidRPr="000E47FF">
        <w:rPr>
          <w:rStyle w:val="a4"/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比赛时间及地点</w:t>
      </w:r>
    </w:p>
    <w:p w14:paraId="0DB3C913" w14:textId="0D8EE71B" w:rsidR="008E174C" w:rsidRPr="000E47FF" w:rsidRDefault="00E34BA0" w:rsidP="000E47FF">
      <w:pPr>
        <w:pStyle w:val="a3"/>
        <w:spacing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时间：20</w:t>
      </w:r>
      <w:r w:rsidR="00E53420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年1</w:t>
      </w:r>
      <w:r w:rsidR="00E53420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月 </w:t>
      </w:r>
      <w:r w:rsidR="00E53420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13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--</w:t>
      </w:r>
      <w:r w:rsidR="00E53420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14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日</w:t>
      </w:r>
    </w:p>
    <w:p w14:paraId="4535A7B5" w14:textId="77777777" w:rsidR="008E174C" w:rsidRPr="000E47FF" w:rsidRDefault="00E34BA0" w:rsidP="000E47FF">
      <w:pPr>
        <w:pStyle w:val="a3"/>
        <w:spacing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地点：新</w:t>
      </w:r>
      <w:proofErr w:type="gramStart"/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芜</w:t>
      </w:r>
      <w:proofErr w:type="gramEnd"/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校区田径场 </w:t>
      </w:r>
    </w:p>
    <w:p w14:paraId="366FA15F" w14:textId="77777777" w:rsidR="008E174C" w:rsidRPr="000E47FF" w:rsidRDefault="00E34BA0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六、比赛分组</w:t>
      </w:r>
    </w:p>
    <w:p w14:paraId="738E9273" w14:textId="77777777" w:rsidR="008E174C" w:rsidRPr="000E47FF" w:rsidRDefault="00E34BA0" w:rsidP="000E47FF">
      <w:pPr>
        <w:pStyle w:val="a3"/>
        <w:spacing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个人项目根据年龄，男、女各划分为甲、乙、丙三组进行比赛；集体项目不分年龄段。其中：</w:t>
      </w:r>
    </w:p>
    <w:p w14:paraId="3F9536EB" w14:textId="77777777" w:rsidR="008E174C" w:rsidRPr="000E47FF" w:rsidRDefault="00E34BA0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（1）甲组：男、女35岁以下（含35岁）；</w:t>
      </w:r>
    </w:p>
    <w:p w14:paraId="5A68BA00" w14:textId="77777777" w:rsidR="008E174C" w:rsidRPr="000E47FF" w:rsidRDefault="00E34BA0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（2）乙组：男、女36岁--50岁（含50岁）；</w:t>
      </w:r>
    </w:p>
    <w:p w14:paraId="7EB469AA" w14:textId="5315A8CB" w:rsidR="008E174C" w:rsidRPr="000E47FF" w:rsidRDefault="00E34BA0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（3）丙组：男、女51岁以上</w:t>
      </w:r>
      <w:r w:rsidR="006906A5"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；</w:t>
      </w:r>
    </w:p>
    <w:p w14:paraId="0A5D6DA8" w14:textId="25A0E6A4" w:rsidR="006906A5" w:rsidRPr="000E47FF" w:rsidRDefault="006906A5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（4</w:t>
      </w:r>
      <w:r w:rsidR="00EB7738"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）家庭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组：</w:t>
      </w:r>
      <w:r w:rsidR="00EB7738"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以家庭为单位报名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；</w:t>
      </w:r>
    </w:p>
    <w:p w14:paraId="462CEBC0" w14:textId="474A54A6" w:rsidR="006906A5" w:rsidRPr="000E47FF" w:rsidRDefault="006906A5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（5）家属儿童组（低于12周岁）</w:t>
      </w:r>
      <w:r w:rsidR="00EB7738"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。</w:t>
      </w:r>
    </w:p>
    <w:p w14:paraId="6A468C87" w14:textId="77777777" w:rsidR="008E174C" w:rsidRPr="000E47FF" w:rsidRDefault="00E34BA0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  <w:lang w:bidi="ar"/>
        </w:rPr>
        <w:t>七、</w:t>
      </w:r>
      <w:r w:rsidRPr="000E47FF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比赛项目</w:t>
      </w:r>
    </w:p>
    <w:p w14:paraId="2F89F4EE" w14:textId="77777777" w:rsidR="008E174C" w:rsidRPr="000E47FF" w:rsidRDefault="00E34BA0" w:rsidP="000E47FF">
      <w:pPr>
        <w:pStyle w:val="a3"/>
        <w:spacing w:line="590" w:lineRule="exact"/>
        <w:jc w:val="both"/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（一）个人项目</w:t>
      </w:r>
    </w:p>
    <w:p w14:paraId="5A8618CA" w14:textId="77777777" w:rsidR="008E174C" w:rsidRPr="000E47FF" w:rsidRDefault="00E34BA0" w:rsidP="000E47FF">
      <w:pPr>
        <w:widowControl w:val="0"/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1、男子甲、乙组：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100m、200m、跳远、铅球（5KG）、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飞镖、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lastRenderedPageBreak/>
        <w:t>射箭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；</w:t>
      </w:r>
    </w:p>
    <w:p w14:paraId="6571DE6A" w14:textId="77777777" w:rsidR="008E174C" w:rsidRPr="000E47FF" w:rsidRDefault="00E34BA0" w:rsidP="000E47FF">
      <w:pPr>
        <w:widowControl w:val="0"/>
        <w:numPr>
          <w:ilvl w:val="0"/>
          <w:numId w:val="2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女子甲、乙组：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100m、200m、跳远、铅球（3KG）、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飞镖、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射箭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；</w:t>
      </w:r>
    </w:p>
    <w:p w14:paraId="5C6E6AF6" w14:textId="77777777" w:rsidR="008E174C" w:rsidRPr="000E47FF" w:rsidRDefault="00E34BA0" w:rsidP="000E47FF">
      <w:pPr>
        <w:widowControl w:val="0"/>
        <w:numPr>
          <w:ilvl w:val="0"/>
          <w:numId w:val="2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男子丙组：60米托球跑、飞镖、实心球、立定跳远、踢毽球；</w:t>
      </w:r>
    </w:p>
    <w:p w14:paraId="130A5322" w14:textId="012E541A" w:rsidR="008E174C" w:rsidRPr="000E47FF" w:rsidRDefault="00E34BA0" w:rsidP="000E47FF">
      <w:pPr>
        <w:widowControl w:val="0"/>
        <w:numPr>
          <w:ilvl w:val="0"/>
          <w:numId w:val="2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女子丙组：60米托球跑、飞镖、实心球、立定跳远、踢毽球。</w:t>
      </w:r>
    </w:p>
    <w:p w14:paraId="362DE442" w14:textId="24AE0C72" w:rsidR="006906A5" w:rsidRPr="000E47FF" w:rsidRDefault="00EB7738" w:rsidP="000E47FF">
      <w:pPr>
        <w:widowControl w:val="0"/>
        <w:numPr>
          <w:ilvl w:val="0"/>
          <w:numId w:val="2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家庭</w:t>
      </w:r>
      <w:r w:rsidR="006906A5"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组：60米托球跑、飞镖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、投篮、投壶</w:t>
      </w:r>
      <w:r w:rsidR="006906A5"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。</w:t>
      </w:r>
    </w:p>
    <w:p w14:paraId="4ED111C1" w14:textId="638E22B0" w:rsidR="007637B7" w:rsidRPr="000E47FF" w:rsidRDefault="007637B7" w:rsidP="000E47FF">
      <w:pPr>
        <w:widowControl w:val="0"/>
        <w:numPr>
          <w:ilvl w:val="0"/>
          <w:numId w:val="2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家属儿童组：</w:t>
      </w:r>
      <w:r w:rsidR="00EB7738"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现场设置的娱乐项目</w:t>
      </w:r>
      <w:r w:rsidR="00E52D63"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。</w:t>
      </w:r>
    </w:p>
    <w:p w14:paraId="0E240B2F" w14:textId="77777777" w:rsidR="008E174C" w:rsidRPr="000E47FF" w:rsidRDefault="00E34BA0" w:rsidP="000E47FF">
      <w:pPr>
        <w:spacing w:after="0" w:line="590" w:lineRule="exact"/>
        <w:jc w:val="both"/>
        <w:rPr>
          <w:rFonts w:ascii="仿宋_GB2312" w:eastAsia="仿宋_GB2312" w:hAnsi="仿宋" w:cs="仿宋" w:hint="eastAsia"/>
          <w:b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（二）</w:t>
      </w:r>
      <w:r w:rsidRPr="000E47FF">
        <w:rPr>
          <w:rFonts w:ascii="仿宋_GB2312" w:eastAsia="仿宋_GB2312" w:hAnsi="仿宋" w:cs="仿宋" w:hint="eastAsia"/>
          <w:b/>
          <w:color w:val="000000" w:themeColor="text1"/>
          <w:kern w:val="2"/>
          <w:sz w:val="32"/>
          <w:szCs w:val="32"/>
        </w:rPr>
        <w:t>集体项目</w:t>
      </w:r>
    </w:p>
    <w:p w14:paraId="17CDB6A9" w14:textId="77777777" w:rsidR="008E174C" w:rsidRPr="000E47FF" w:rsidRDefault="00E34BA0" w:rsidP="000E47FF">
      <w:pPr>
        <w:widowControl w:val="0"/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1、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4*100米混合接力（2男2女）</w:t>
      </w:r>
    </w:p>
    <w:p w14:paraId="49E527CB" w14:textId="77777777" w:rsidR="008E174C" w:rsidRPr="000E47FF" w:rsidRDefault="00E34BA0" w:rsidP="000E47FF">
      <w:pPr>
        <w:widowControl w:val="0"/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2、50米旱地龙舟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（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4男2女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）</w:t>
      </w:r>
    </w:p>
    <w:p w14:paraId="77346BA3" w14:textId="77777777" w:rsidR="008E174C" w:rsidRPr="000E47FF" w:rsidRDefault="00E34BA0" w:rsidP="000E47FF">
      <w:pPr>
        <w:widowControl w:val="0"/>
        <w:numPr>
          <w:ilvl w:val="0"/>
          <w:numId w:val="3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爱的魔力转圈圈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（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5男3女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）</w:t>
      </w:r>
    </w:p>
    <w:p w14:paraId="311244B3" w14:textId="77777777" w:rsidR="008E174C" w:rsidRPr="000E47FF" w:rsidRDefault="00E34BA0" w:rsidP="000E47FF">
      <w:pPr>
        <w:widowControl w:val="0"/>
        <w:numPr>
          <w:ilvl w:val="0"/>
          <w:numId w:val="3"/>
        </w:numPr>
        <w:adjustRightInd/>
        <w:snapToGrid/>
        <w:spacing w:after="0" w:line="590" w:lineRule="exact"/>
        <w:jc w:val="both"/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kern w:val="2"/>
          <w:sz w:val="32"/>
          <w:szCs w:val="32"/>
        </w:rPr>
        <w:t>拔河比赛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（</w:t>
      </w: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  <w:shd w:val="clear" w:color="auto" w:fill="FFFFFF"/>
        </w:rPr>
        <w:t>8男8女</w:t>
      </w:r>
      <w:r w:rsidRPr="000E47FF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）</w:t>
      </w:r>
    </w:p>
    <w:p w14:paraId="24E263DE" w14:textId="77777777" w:rsidR="008E174C" w:rsidRPr="000E47FF" w:rsidRDefault="00E34BA0" w:rsidP="000E47FF">
      <w:pPr>
        <w:spacing w:after="0" w:line="590" w:lineRule="exact"/>
        <w:jc w:val="both"/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  <w:lang w:bidi="ar"/>
        </w:rPr>
        <w:t>八、组织报名</w:t>
      </w:r>
    </w:p>
    <w:p w14:paraId="1C1DF126" w14:textId="77777777" w:rsidR="008E174C" w:rsidRPr="000E47FF" w:rsidRDefault="00E34BA0" w:rsidP="000E47FF">
      <w:pPr>
        <w:spacing w:after="0" w:line="590" w:lineRule="exact"/>
        <w:jc w:val="both"/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  <w:lang w:bidi="ar"/>
        </w:rPr>
      </w:pPr>
      <w:r w:rsidRPr="000E47FF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  <w:lang w:bidi="ar"/>
        </w:rPr>
        <w:t>（一）报名规定</w:t>
      </w:r>
    </w:p>
    <w:p w14:paraId="43B90CCE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1、以分工会为单位组建代表队，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凡我校教职工身体健康者均可按所属组别报名。</w:t>
      </w:r>
    </w:p>
    <w:p w14:paraId="2D2D180C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2、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机关分工会可报2个队，计算机与软件工程学院分工会、电气与电子工程学院分工会、机械工程学院分工会、管理工程学院分工会、艺术设计学院分工会、通识教育与外国语学院分工会各报1个队。</w:t>
      </w:r>
    </w:p>
    <w:p w14:paraId="36005CB3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3、各分工会</w:t>
      </w:r>
      <w:proofErr w:type="gramStart"/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报领队</w:t>
      </w:r>
      <w:proofErr w:type="gramEnd"/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1名，负责安全管理和日常管理工作。</w:t>
      </w:r>
    </w:p>
    <w:p w14:paraId="46F11EC9" w14:textId="0B64F89D" w:rsidR="008E174C" w:rsidRPr="000E47FF" w:rsidRDefault="00E34BA0" w:rsidP="000E47FF">
      <w:pPr>
        <w:pStyle w:val="a3"/>
        <w:spacing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lastRenderedPageBreak/>
        <w:t>4、各单位个人项目每队每项限报2人（兼报集体项目不限），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集体项目每项限报1队</w:t>
      </w:r>
      <w:r w:rsidR="0073368E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个人项目不得跨组参赛</w:t>
      </w:r>
      <w:r w:rsidR="00C35837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3BA25B0E" w14:textId="4C11B218" w:rsidR="0073368E" w:rsidRPr="000E47FF" w:rsidRDefault="0073368E" w:rsidP="000E47FF">
      <w:pPr>
        <w:pStyle w:val="a3"/>
        <w:spacing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5、</w:t>
      </w:r>
      <w:r w:rsidR="000876F6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除家庭组（儿童组）外，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个人</w:t>
      </w:r>
      <w:r w:rsidR="000876F6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项目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报名人数低于5人</w:t>
      </w:r>
      <w:r w:rsidR="000876F6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的取消比赛项目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2B36E41B" w14:textId="3409EEED" w:rsidR="008E174C" w:rsidRPr="000E47FF" w:rsidRDefault="00724F03" w:rsidP="000E47FF">
      <w:pPr>
        <w:pStyle w:val="a3"/>
        <w:spacing w:line="590" w:lineRule="exact"/>
        <w:ind w:firstLineChars="100" w:firstLine="32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6</w:t>
      </w:r>
      <w:r w:rsidR="00E34BA0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 w:rsidR="00C35837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教工组</w:t>
      </w:r>
      <w:r w:rsidR="00E34BA0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赛前没有报名的不得现场随意参加项目</w:t>
      </w:r>
      <w:r w:rsidR="00C35837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0876F6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家庭（儿童组）</w:t>
      </w:r>
      <w:r w:rsidR="00C35837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组接受现场报名。</w:t>
      </w:r>
    </w:p>
    <w:p w14:paraId="73D9A68A" w14:textId="77777777" w:rsidR="008E174C" w:rsidRPr="000E47FF" w:rsidRDefault="00E34BA0" w:rsidP="000E47FF">
      <w:pPr>
        <w:pStyle w:val="a3"/>
        <w:spacing w:line="590" w:lineRule="exact"/>
        <w:ind w:firstLineChars="100" w:firstLine="321"/>
        <w:jc w:val="both"/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  <w:lang w:bidi="ar"/>
        </w:rPr>
      </w:pPr>
      <w:r w:rsidRPr="000E47FF"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zCs w:val="32"/>
          <w:lang w:bidi="ar"/>
        </w:rPr>
        <w:t>（二）报名办法</w:t>
      </w:r>
    </w:p>
    <w:p w14:paraId="7FD6E7F3" w14:textId="74299451" w:rsidR="008E174C" w:rsidRPr="000E47FF" w:rsidRDefault="00E34BA0" w:rsidP="000E47FF">
      <w:pPr>
        <w:pStyle w:val="a3"/>
        <w:spacing w:line="590" w:lineRule="exact"/>
        <w:ind w:firstLineChars="200" w:firstLine="640"/>
        <w:jc w:val="both"/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各单位需在2020年11月</w:t>
      </w:r>
      <w:r w:rsidR="00724F03"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5</w:t>
      </w:r>
      <w:r w:rsidRPr="000E47FF"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日16:30前提交需填写报名表（见附件3）电子稿发送邮箱：jlli2@iflytek.com，联系电话：18196558046。</w:t>
      </w:r>
    </w:p>
    <w:p w14:paraId="728D642A" w14:textId="77777777" w:rsidR="008E174C" w:rsidRPr="000E47FF" w:rsidRDefault="00E34BA0" w:rsidP="000E47FF">
      <w:pPr>
        <w:spacing w:beforeLines="50" w:before="156" w:after="0" w:line="590" w:lineRule="exact"/>
        <w:jc w:val="both"/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九、录取名次与奖励</w:t>
      </w:r>
    </w:p>
    <w:p w14:paraId="35488815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1、每组每项取前8名，按9、7、6、5、4、3、2、1计分，团队项目计分加倍，只有8人（队）或不足8人（队）按实际参赛人数（队）录取，前3名运动员现场颁发奖牌及证书。</w:t>
      </w:r>
    </w:p>
    <w:p w14:paraId="3A996BF7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2、按得分总和以单位录取团体总分前3名颁发奖牌。团体总分相等时，以获得单项第1名多者列前，以此类推。</w:t>
      </w:r>
    </w:p>
    <w:p w14:paraId="2ACFB082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3、大会评选“优秀组织奖”，具体评选办法另定。</w:t>
      </w:r>
    </w:p>
    <w:p w14:paraId="7CB33387" w14:textId="77777777" w:rsidR="008E174C" w:rsidRPr="000E47FF" w:rsidRDefault="00E34BA0" w:rsidP="000E47FF">
      <w:pPr>
        <w:spacing w:after="0" w:line="590" w:lineRule="exact"/>
        <w:ind w:firstLineChars="100" w:firstLine="320"/>
        <w:jc w:val="both"/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4、以上各项奖金于运动会结束3个工作日后到领队处领取。</w:t>
      </w:r>
    </w:p>
    <w:p w14:paraId="01CCCD1D" w14:textId="77777777" w:rsidR="008E174C" w:rsidRPr="000E47FF" w:rsidRDefault="00E34BA0" w:rsidP="000E47FF">
      <w:pPr>
        <w:spacing w:beforeLines="50" w:before="156" w:after="0" w:line="590" w:lineRule="exact"/>
        <w:jc w:val="both"/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 xml:space="preserve"> 十、本规程安徽信息工程学院工会委员会负责解释。</w:t>
      </w:r>
    </w:p>
    <w:p w14:paraId="28E589CF" w14:textId="77777777" w:rsidR="008E174C" w:rsidRPr="000E47FF" w:rsidRDefault="00E34BA0" w:rsidP="000E47FF">
      <w:pPr>
        <w:spacing w:beforeLines="50" w:before="156" w:after="0" w:line="590" w:lineRule="exact"/>
        <w:jc w:val="both"/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</w:pPr>
      <w:r w:rsidRPr="000E47FF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 xml:space="preserve"> 十一、未尽事宜，另行通知。</w:t>
      </w:r>
    </w:p>
    <w:sectPr w:rsidR="008E174C" w:rsidRPr="000E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BAD50" w14:textId="77777777" w:rsidR="001D3774" w:rsidRDefault="001D3774" w:rsidP="00EB7738">
      <w:pPr>
        <w:spacing w:after="0"/>
      </w:pPr>
      <w:r>
        <w:separator/>
      </w:r>
    </w:p>
  </w:endnote>
  <w:endnote w:type="continuationSeparator" w:id="0">
    <w:p w14:paraId="692DEACB" w14:textId="77777777" w:rsidR="001D3774" w:rsidRDefault="001D3774" w:rsidP="00EB7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23625" w14:textId="77777777" w:rsidR="001D3774" w:rsidRDefault="001D3774" w:rsidP="00EB7738">
      <w:pPr>
        <w:spacing w:after="0"/>
      </w:pPr>
      <w:r>
        <w:separator/>
      </w:r>
    </w:p>
  </w:footnote>
  <w:footnote w:type="continuationSeparator" w:id="0">
    <w:p w14:paraId="28F5B7F2" w14:textId="77777777" w:rsidR="001D3774" w:rsidRDefault="001D3774" w:rsidP="00EB7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43FC2"/>
    <w:multiLevelType w:val="singleLevel"/>
    <w:tmpl w:val="ACF43FC2"/>
    <w:lvl w:ilvl="0">
      <w:start w:val="2"/>
      <w:numFmt w:val="decimal"/>
      <w:suff w:val="nothing"/>
      <w:lvlText w:val="%1、"/>
      <w:lvlJc w:val="left"/>
    </w:lvl>
  </w:abstractNum>
  <w:abstractNum w:abstractNumId="1">
    <w:nsid w:val="AD04508A"/>
    <w:multiLevelType w:val="singleLevel"/>
    <w:tmpl w:val="AD0450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3771D16"/>
    <w:multiLevelType w:val="singleLevel"/>
    <w:tmpl w:val="C3771D16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53"/>
    <w:rsid w:val="00003E18"/>
    <w:rsid w:val="000876F6"/>
    <w:rsid w:val="000E47FF"/>
    <w:rsid w:val="001D3774"/>
    <w:rsid w:val="00205E36"/>
    <w:rsid w:val="00506509"/>
    <w:rsid w:val="006377AE"/>
    <w:rsid w:val="006906A5"/>
    <w:rsid w:val="00724F03"/>
    <w:rsid w:val="0073368E"/>
    <w:rsid w:val="007637B7"/>
    <w:rsid w:val="007B306D"/>
    <w:rsid w:val="008C1E71"/>
    <w:rsid w:val="008E174C"/>
    <w:rsid w:val="00A817ED"/>
    <w:rsid w:val="00C35837"/>
    <w:rsid w:val="00C6306E"/>
    <w:rsid w:val="00D37B03"/>
    <w:rsid w:val="00E34BA0"/>
    <w:rsid w:val="00E52D63"/>
    <w:rsid w:val="00E53420"/>
    <w:rsid w:val="00E90253"/>
    <w:rsid w:val="00EB7738"/>
    <w:rsid w:val="00F0420A"/>
    <w:rsid w:val="00F12080"/>
    <w:rsid w:val="086A5AC6"/>
    <w:rsid w:val="092779A3"/>
    <w:rsid w:val="0B7D628F"/>
    <w:rsid w:val="0D7F09D1"/>
    <w:rsid w:val="0F6338D4"/>
    <w:rsid w:val="101D4BE1"/>
    <w:rsid w:val="10A9633A"/>
    <w:rsid w:val="132F588F"/>
    <w:rsid w:val="15C82AAC"/>
    <w:rsid w:val="174829AE"/>
    <w:rsid w:val="19422E93"/>
    <w:rsid w:val="1CF3583E"/>
    <w:rsid w:val="1E9D31D4"/>
    <w:rsid w:val="1EF330FE"/>
    <w:rsid w:val="20673B5B"/>
    <w:rsid w:val="22517042"/>
    <w:rsid w:val="258E5A5A"/>
    <w:rsid w:val="2605664F"/>
    <w:rsid w:val="27416F58"/>
    <w:rsid w:val="279E4247"/>
    <w:rsid w:val="28FD5262"/>
    <w:rsid w:val="302146FF"/>
    <w:rsid w:val="33A86031"/>
    <w:rsid w:val="349B4EAD"/>
    <w:rsid w:val="39255F62"/>
    <w:rsid w:val="3B932718"/>
    <w:rsid w:val="41051DDD"/>
    <w:rsid w:val="43A54DCF"/>
    <w:rsid w:val="44202C67"/>
    <w:rsid w:val="47120FDD"/>
    <w:rsid w:val="4C1B376A"/>
    <w:rsid w:val="4C4F763B"/>
    <w:rsid w:val="4CD903DE"/>
    <w:rsid w:val="528F2FBA"/>
    <w:rsid w:val="52E306DE"/>
    <w:rsid w:val="569E33BB"/>
    <w:rsid w:val="578E1333"/>
    <w:rsid w:val="578E7CA8"/>
    <w:rsid w:val="59537F8B"/>
    <w:rsid w:val="5B130297"/>
    <w:rsid w:val="5D4C2B7C"/>
    <w:rsid w:val="6032612A"/>
    <w:rsid w:val="60AE3535"/>
    <w:rsid w:val="61832487"/>
    <w:rsid w:val="61FC09BC"/>
    <w:rsid w:val="620E1BE7"/>
    <w:rsid w:val="63F64D25"/>
    <w:rsid w:val="64440690"/>
    <w:rsid w:val="680966C3"/>
    <w:rsid w:val="6E29476C"/>
    <w:rsid w:val="717F270F"/>
    <w:rsid w:val="729A4AE0"/>
    <w:rsid w:val="7A547487"/>
    <w:rsid w:val="7A8A7771"/>
    <w:rsid w:val="7C7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4C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qFormat/>
    <w:pPr>
      <w:spacing w:after="0" w:line="17" w:lineRule="atLeast"/>
      <w:outlineLvl w:val="0"/>
    </w:pPr>
    <w:rPr>
      <w:rFonts w:ascii="微软雅黑" w:hAnsi="微软雅黑" w:cs="Times New Roman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0"/>
    </w:pPr>
    <w:rPr>
      <w:rFonts w:ascii="微软雅黑" w:hAnsi="微软雅黑" w:cs="Times New Roman"/>
      <w:sz w:val="24"/>
    </w:rPr>
  </w:style>
  <w:style w:type="character" w:styleId="a4">
    <w:name w:val="Strong"/>
    <w:basedOn w:val="a0"/>
    <w:qFormat/>
    <w:rPr>
      <w:b/>
      <w:shd w:val="clear" w:color="auto" w:fill="5BC0DE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Pr>
      <w:color w:val="FFFFFF"/>
      <w:sz w:val="18"/>
      <w:szCs w:val="18"/>
      <w:vertAlign w:val="baseline"/>
    </w:rPr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search">
    <w:name w:val="search"/>
    <w:basedOn w:val="a0"/>
    <w:qFormat/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paragraph" w:styleId="a8">
    <w:name w:val="header"/>
    <w:basedOn w:val="a"/>
    <w:link w:val="Char"/>
    <w:rsid w:val="00EB7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B7738"/>
    <w:rPr>
      <w:rFonts w:ascii="Tahoma" w:eastAsia="微软雅黑" w:hAnsi="Tahoma" w:cs="黑体"/>
      <w:sz w:val="18"/>
      <w:szCs w:val="18"/>
    </w:rPr>
  </w:style>
  <w:style w:type="paragraph" w:styleId="a9">
    <w:name w:val="footer"/>
    <w:basedOn w:val="a"/>
    <w:link w:val="Char0"/>
    <w:rsid w:val="00EB7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B7738"/>
    <w:rPr>
      <w:rFonts w:ascii="Tahoma" w:eastAsia="微软雅黑" w:hAnsi="Tahoma" w:cs="黑体"/>
      <w:sz w:val="18"/>
      <w:szCs w:val="18"/>
    </w:rPr>
  </w:style>
  <w:style w:type="paragraph" w:styleId="aa">
    <w:name w:val="Balloon Text"/>
    <w:basedOn w:val="a"/>
    <w:link w:val="Char1"/>
    <w:rsid w:val="00205E3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205E36"/>
    <w:rPr>
      <w:rFonts w:ascii="Tahoma" w:eastAsia="微软雅黑" w:hAnsi="Tahoma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qFormat/>
    <w:pPr>
      <w:spacing w:after="0" w:line="17" w:lineRule="atLeast"/>
      <w:outlineLvl w:val="0"/>
    </w:pPr>
    <w:rPr>
      <w:rFonts w:ascii="微软雅黑" w:hAnsi="微软雅黑" w:cs="Times New Roman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0"/>
    </w:pPr>
    <w:rPr>
      <w:rFonts w:ascii="微软雅黑" w:hAnsi="微软雅黑" w:cs="Times New Roman"/>
      <w:sz w:val="24"/>
    </w:rPr>
  </w:style>
  <w:style w:type="character" w:styleId="a4">
    <w:name w:val="Strong"/>
    <w:basedOn w:val="a0"/>
    <w:qFormat/>
    <w:rPr>
      <w:b/>
      <w:shd w:val="clear" w:color="auto" w:fill="5BC0DE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Pr>
      <w:color w:val="FFFFFF"/>
      <w:sz w:val="18"/>
      <w:szCs w:val="18"/>
      <w:vertAlign w:val="baseline"/>
    </w:rPr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search">
    <w:name w:val="search"/>
    <w:basedOn w:val="a0"/>
    <w:qFormat/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paragraph" w:styleId="a8">
    <w:name w:val="header"/>
    <w:basedOn w:val="a"/>
    <w:link w:val="Char"/>
    <w:rsid w:val="00EB7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B7738"/>
    <w:rPr>
      <w:rFonts w:ascii="Tahoma" w:eastAsia="微软雅黑" w:hAnsi="Tahoma" w:cs="黑体"/>
      <w:sz w:val="18"/>
      <w:szCs w:val="18"/>
    </w:rPr>
  </w:style>
  <w:style w:type="paragraph" w:styleId="a9">
    <w:name w:val="footer"/>
    <w:basedOn w:val="a"/>
    <w:link w:val="Char0"/>
    <w:rsid w:val="00EB7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B7738"/>
    <w:rPr>
      <w:rFonts w:ascii="Tahoma" w:eastAsia="微软雅黑" w:hAnsi="Tahoma" w:cs="黑体"/>
      <w:sz w:val="18"/>
      <w:szCs w:val="18"/>
    </w:rPr>
  </w:style>
  <w:style w:type="paragraph" w:styleId="aa">
    <w:name w:val="Balloon Text"/>
    <w:basedOn w:val="a"/>
    <w:link w:val="Char1"/>
    <w:rsid w:val="00205E3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205E36"/>
    <w:rPr>
      <w:rFonts w:ascii="Tahoma" w:eastAsia="微软雅黑" w:hAnsi="Tahoma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MiLan</cp:lastModifiedBy>
  <cp:revision>4</cp:revision>
  <cp:lastPrinted>2020-10-30T04:51:00Z</cp:lastPrinted>
  <dcterms:created xsi:type="dcterms:W3CDTF">2020-10-30T02:29:00Z</dcterms:created>
  <dcterms:modified xsi:type="dcterms:W3CDTF">2020-10-30T08:30:00Z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