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方正小标宋简体" w:hAnsi="黑体" w:eastAsia="方正小标宋简体"/>
          <w:color w:val="FF0000"/>
        </w:rPr>
      </w:pPr>
    </w:p>
    <w:p>
      <w:pPr>
        <w:spacing w:line="500" w:lineRule="exact"/>
        <w:rPr>
          <w:rFonts w:ascii="方正小标宋简体" w:hAnsi="黑体" w:eastAsia="方正小标宋简体"/>
        </w:rPr>
      </w:pPr>
    </w:p>
    <w:p>
      <w:pPr>
        <w:spacing w:line="500" w:lineRule="exact"/>
        <w:rPr>
          <w:rFonts w:ascii="方正小标宋简体" w:hAnsi="黑体" w:eastAsia="方正小标宋简体"/>
        </w:rPr>
      </w:pPr>
    </w:p>
    <w:p>
      <w:pPr>
        <w:spacing w:line="500" w:lineRule="exact"/>
        <w:rPr>
          <w:rFonts w:ascii="方正小标宋简体" w:hAnsi="黑体" w:eastAsia="方正小标宋简体" w:cs="仿宋_GB2312"/>
        </w:rPr>
      </w:pPr>
    </w:p>
    <w:p>
      <w:pPr>
        <w:spacing w:line="590" w:lineRule="exact"/>
        <w:ind w:firstLine="105" w:firstLineChars="50"/>
        <w:jc w:val="center"/>
        <w:rPr>
          <w:rFonts w:hAnsi="仿宋_GB2312" w:cs="仿宋_GB2312"/>
        </w:rPr>
      </w:pPr>
      <w:r>
        <w:rPr>
          <w:rFonts w:ascii="Times New Roman" w:eastAsia="宋体"/>
          <w:sz w:val="21"/>
          <w:szCs w:val="20"/>
        </w:rPr>
        <w:pict>
          <v:group id="_x0000_s1026" o:spid="_x0000_s1026" o:spt="203" style="position:absolute;left:0pt;margin-left:-2.75pt;margin-top:10.55pt;height:166.8pt;width:453.6pt;z-index:251658240;mso-width-relative:page;mso-height-relative:page;" coordorigin="1419,4082" coordsize="9072,3336">
            <o:lock v:ext="edit"/>
            <v:shape id="_x0000_s1027" o:spid="_x0000_s1027" o:spt="32" type="#_x0000_t32" style="position:absolute;left:1420;top:7417;height:1;width:9071;" filled="t" o:preferrelative="t" stroked="t" coordsize="21600,21600">
              <v:path arrowok="t"/>
              <v:fill on="t" focussize="0,0"/>
              <v:stroke weight="2.25pt" color="#FF0000" miterlimit="2"/>
              <v:imagedata o:title=""/>
              <o:lock v:ext="edit"/>
            </v:shape>
            <v:shape id="_x0000_s1028" o:spid="_x0000_s1028" o:spt="136" type="#_x0000_t136" style="position:absolute;left:1419;top:4082;height:1417;width:9071;" fillcolor="#FF0000" filled="t" o:preferrelative="t" stroked="t" coordsize="21600,21600">
              <v:path/>
              <v:fill on="t" focussize="0,0"/>
              <v:stroke color="#FF0000" miterlimit="2"/>
              <v:imagedata o:title=""/>
              <o:lock v:ext="edit"/>
              <v:textpath on="t" fitshape="t" fitpath="t" trim="t" xscale="f" string="安徽信息工程学院工会委员会文件" style="font-family:方正小标宋简体;font-size:28pt;v-text-align:center;"/>
            </v:shape>
          </v:group>
        </w:pict>
      </w:r>
    </w:p>
    <w:p>
      <w:pPr>
        <w:spacing w:line="590" w:lineRule="exact"/>
        <w:ind w:firstLine="160" w:firstLineChars="50"/>
        <w:jc w:val="center"/>
        <w:rPr>
          <w:rFonts w:hAnsi="仿宋_GB2312" w:cs="仿宋_GB2312"/>
        </w:rPr>
      </w:pPr>
    </w:p>
    <w:p>
      <w:pPr>
        <w:spacing w:line="590" w:lineRule="exact"/>
        <w:ind w:firstLine="160" w:firstLineChars="50"/>
        <w:jc w:val="center"/>
        <w:rPr>
          <w:rFonts w:hAnsi="仿宋_GB2312" w:cs="仿宋_GB2312"/>
        </w:rPr>
      </w:pPr>
    </w:p>
    <w:p>
      <w:pPr>
        <w:spacing w:line="600" w:lineRule="exact"/>
        <w:ind w:firstLine="160" w:firstLineChars="50"/>
        <w:jc w:val="center"/>
        <w:rPr>
          <w:rFonts w:hAnsi="仿宋_GB2312" w:cs="仿宋_GB2312"/>
        </w:rPr>
      </w:pPr>
    </w:p>
    <w:p>
      <w:pPr>
        <w:spacing w:line="590" w:lineRule="exact"/>
        <w:ind w:firstLine="160" w:firstLineChars="50"/>
        <w:jc w:val="center"/>
        <w:rPr>
          <w:rFonts w:hAnsi="仿宋_GB2312" w:cs="仿宋_GB2312"/>
        </w:rPr>
      </w:pPr>
    </w:p>
    <w:p>
      <w:pPr>
        <w:spacing w:line="590" w:lineRule="exact"/>
        <w:ind w:firstLine="160" w:firstLineChars="50"/>
        <w:jc w:val="center"/>
        <w:rPr>
          <w:rFonts w:hAnsi="仿宋_GB2312" w:cs="仿宋_GB2312"/>
        </w:rPr>
      </w:pPr>
      <w:r>
        <w:rPr>
          <w:rFonts w:hint="eastAsia" w:hAnsi="仿宋_GB2312" w:cs="仿宋_GB2312"/>
        </w:rPr>
        <w:t>校工字〔201</w:t>
      </w:r>
      <w:r>
        <w:rPr>
          <w:rFonts w:hAnsi="仿宋_GB2312" w:cs="仿宋_GB2312"/>
        </w:rPr>
        <w:t>9</w:t>
      </w:r>
      <w:r>
        <w:rPr>
          <w:rFonts w:hint="eastAsia" w:hAnsi="仿宋_GB2312" w:cs="仿宋_GB2312"/>
        </w:rPr>
        <w:t>〕28号</w:t>
      </w:r>
    </w:p>
    <w:p>
      <w:pPr>
        <w:spacing w:line="590" w:lineRule="exact"/>
      </w:pPr>
    </w:p>
    <w:p>
      <w:pPr>
        <w:widowControl/>
        <w:shd w:val="clear" w:color="auto" w:fill="FFFFFF"/>
        <w:spacing w:line="590" w:lineRule="exact"/>
        <w:ind w:firstLine="799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关于举办安徽信息工程学院“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中医养生与健康管理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”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讲座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的通知</w:t>
      </w:r>
    </w:p>
    <w:p>
      <w:pPr>
        <w:widowControl/>
        <w:shd w:val="clear" w:color="auto" w:fill="FFFFFF"/>
        <w:spacing w:line="590" w:lineRule="exact"/>
        <w:ind w:firstLine="799"/>
        <w:jc w:val="center"/>
        <w:rPr>
          <w:rFonts w:cs="仿宋_GB2312"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590" w:lineRule="atLeast"/>
        <w:ind w:firstLine="640"/>
        <w:jc w:val="left"/>
        <w:rPr>
          <w:rFonts w:cs="仿宋_GB2312"/>
          <w:color w:val="000000"/>
          <w:kern w:val="0"/>
          <w:shd w:val="clear" w:color="auto" w:fill="FFFFFF"/>
          <w:lang w:bidi="ar"/>
        </w:rPr>
      </w:pPr>
      <w:r>
        <w:rPr>
          <w:rFonts w:hint="eastAsia" w:cs="仿宋_GB2312"/>
          <w:color w:val="000000"/>
          <w:kern w:val="0"/>
          <w:shd w:val="clear" w:color="auto" w:fill="FFFFFF"/>
          <w:lang w:bidi="ar"/>
        </w:rPr>
        <w:t>为普及健康和养生知识，促进教职工身心健康，提高教职工防病和保健能力，进一步倡导科学健康的生活方式，在冬季来临之际，校工会决定组织开展健康养生讲座活动，现将有关事项通知如下：</w:t>
      </w:r>
    </w:p>
    <w:p>
      <w:pPr>
        <w:widowControl/>
        <w:shd w:val="clear" w:color="auto" w:fill="FFFFFF"/>
        <w:spacing w:line="590" w:lineRule="atLeast"/>
        <w:ind w:firstLine="730"/>
        <w:jc w:val="left"/>
        <w:rPr>
          <w:rFonts w:cs="仿宋_GB2312"/>
          <w:bCs/>
          <w:color w:val="000000"/>
          <w:kern w:val="0"/>
          <w:shd w:val="clear" w:color="auto" w:fill="FFFFFF"/>
          <w:lang w:bidi="ar"/>
        </w:rPr>
      </w:pPr>
      <w:r>
        <w:rPr>
          <w:rFonts w:hint="eastAsia" w:hAnsi="楷体" w:cs="楷体"/>
          <w:color w:val="000000"/>
          <w:kern w:val="0"/>
          <w:shd w:val="clear" w:color="auto" w:fill="FFFFFF"/>
          <w:lang w:bidi="ar"/>
        </w:rPr>
        <w:t>一、讲座主题</w:t>
      </w:r>
      <w:r>
        <w:rPr>
          <w:rFonts w:hint="eastAsia" w:cs="仿宋_GB2312"/>
          <w:color w:val="000000"/>
          <w:kern w:val="0"/>
          <w:shd w:val="clear" w:color="auto" w:fill="FFFFFF"/>
          <w:lang w:bidi="ar"/>
        </w:rPr>
        <w:t>：</w:t>
      </w:r>
      <w:r>
        <w:rPr>
          <w:rFonts w:hint="eastAsia" w:cs="仿宋_GB2312"/>
          <w:bCs/>
          <w:color w:val="000000"/>
          <w:kern w:val="0"/>
          <w:shd w:val="clear" w:color="auto" w:fill="FFFFFF"/>
          <w:lang w:bidi="ar"/>
        </w:rPr>
        <w:t>《中医养生与健康管理》</w:t>
      </w:r>
    </w:p>
    <w:p>
      <w:pPr>
        <w:widowControl/>
        <w:shd w:val="clear" w:color="auto" w:fill="FFFFFF"/>
        <w:spacing w:line="590" w:lineRule="atLeast"/>
        <w:ind w:firstLine="730"/>
        <w:jc w:val="left"/>
        <w:rPr>
          <w:rFonts w:hAnsi="楷体" w:cs="楷体"/>
          <w:color w:val="000000"/>
          <w:kern w:val="0"/>
          <w:shd w:val="clear" w:color="auto" w:fill="FFFFFF"/>
          <w:lang w:bidi="ar"/>
        </w:rPr>
      </w:pPr>
      <w:r>
        <w:rPr>
          <w:rFonts w:hint="eastAsia" w:hAnsi="楷体" w:cs="楷体"/>
          <w:color w:val="000000"/>
          <w:kern w:val="0"/>
          <w:shd w:val="clear" w:color="auto" w:fill="FFFFFF"/>
          <w:lang w:bidi="ar"/>
        </w:rPr>
        <w:t>二、讲座嘉宾</w:t>
      </w:r>
    </w:p>
    <w:p>
      <w:pPr>
        <w:widowControl/>
        <w:shd w:val="clear" w:color="auto" w:fill="FFFFFF"/>
        <w:spacing w:line="590" w:lineRule="atLeast"/>
        <w:ind w:firstLine="640"/>
        <w:jc w:val="left"/>
        <w:rPr>
          <w:rFonts w:cs="仿宋_GB2312"/>
          <w:color w:val="000000"/>
          <w:kern w:val="0"/>
          <w:shd w:val="clear" w:color="auto" w:fill="FFFFFF"/>
          <w:lang w:bidi="ar"/>
        </w:rPr>
      </w:pPr>
      <w:r>
        <w:rPr>
          <w:rFonts w:hint="eastAsia" w:cs="仿宋_GB2312"/>
          <w:color w:val="000000"/>
          <w:kern w:val="0"/>
          <w:shd w:val="clear" w:color="auto" w:fill="FFFFFF"/>
          <w:lang w:bidi="ar"/>
        </w:rPr>
        <w:t>郑梅生，芜湖市医院主任中医师，硕士生导师，全国第四批、第五批名老中医学术传承指导老师。安徽省名中医，芜湖市中医院高血压中心主任，曾任中华中医药学会心病专业委员会副主任委员，安徽省中医心血管委员会副主任委员。</w:t>
      </w:r>
    </w:p>
    <w:p>
      <w:pPr>
        <w:widowControl/>
        <w:shd w:val="clear" w:color="auto" w:fill="FFFFFF"/>
        <w:spacing w:line="590" w:lineRule="atLeast"/>
        <w:ind w:firstLine="730"/>
        <w:jc w:val="left"/>
        <w:rPr>
          <w:rFonts w:cs="仿宋_GB2312"/>
          <w:color w:val="000000"/>
        </w:rPr>
      </w:pPr>
      <w:r>
        <w:rPr>
          <w:rFonts w:hint="eastAsia" w:hAnsi="楷体" w:cs="楷体"/>
          <w:color w:val="000000"/>
          <w:kern w:val="0"/>
          <w:shd w:val="clear" w:color="auto" w:fill="FFFFFF"/>
          <w:lang w:bidi="ar"/>
        </w:rPr>
        <w:t>三、时间、地点</w:t>
      </w:r>
    </w:p>
    <w:p>
      <w:pPr>
        <w:widowControl/>
        <w:shd w:val="clear" w:color="auto" w:fill="FFFFFF"/>
        <w:spacing w:line="590" w:lineRule="atLeast"/>
        <w:ind w:firstLine="730"/>
        <w:jc w:val="left"/>
        <w:rPr>
          <w:rFonts w:cs="仿宋_GB2312"/>
          <w:color w:val="000000"/>
        </w:rPr>
      </w:pPr>
      <w:r>
        <w:rPr>
          <w:rFonts w:hint="eastAsia" w:cs="仿宋_GB2312"/>
          <w:color w:val="000000"/>
          <w:kern w:val="0"/>
          <w:shd w:val="clear" w:color="auto" w:fill="FFFFFF"/>
          <w:lang w:bidi="ar"/>
        </w:rPr>
        <w:t>时间：2019年11月13日（周三）14:30-16：00</w:t>
      </w:r>
    </w:p>
    <w:p>
      <w:pPr>
        <w:widowControl/>
        <w:shd w:val="clear" w:color="auto" w:fill="FFFFFF"/>
        <w:spacing w:line="590" w:lineRule="atLeast"/>
        <w:ind w:firstLine="730"/>
        <w:jc w:val="left"/>
        <w:rPr>
          <w:rFonts w:hint="eastAsia" w:cs="仿宋_GB2312"/>
          <w:color w:val="000000"/>
          <w:kern w:val="0"/>
          <w:shd w:val="clear" w:color="auto" w:fill="FFFFFF"/>
          <w:lang w:bidi="ar"/>
        </w:rPr>
      </w:pPr>
      <w:r>
        <w:rPr>
          <w:rFonts w:hint="eastAsia" w:hAnsi="楷体" w:cs="楷体"/>
          <w:color w:val="000000"/>
          <w:kern w:val="0"/>
          <w:shd w:val="clear" w:color="auto" w:fill="FFFFFF"/>
          <w:lang w:bidi="ar"/>
        </w:rPr>
        <w:t>地点</w:t>
      </w:r>
      <w:r>
        <w:rPr>
          <w:rFonts w:hint="eastAsia" w:cs="仿宋_GB2312"/>
          <w:color w:val="000000"/>
        </w:rPr>
        <w:t>：</w:t>
      </w:r>
      <w:r>
        <w:rPr>
          <w:rFonts w:hint="eastAsia" w:cs="仿宋_GB2312"/>
          <w:color w:val="000000"/>
          <w:kern w:val="0"/>
          <w:shd w:val="clear" w:color="auto" w:fill="FFFFFF"/>
          <w:lang w:bidi="ar"/>
        </w:rPr>
        <w:t xml:space="preserve">新芜校区图书馆一楼报告厅 </w:t>
      </w:r>
    </w:p>
    <w:p>
      <w:pPr>
        <w:widowControl/>
        <w:shd w:val="clear" w:color="auto" w:fill="FFFFFF"/>
        <w:spacing w:line="590" w:lineRule="atLeast"/>
        <w:ind w:firstLine="1760" w:firstLineChars="550"/>
        <w:jc w:val="left"/>
        <w:rPr>
          <w:rFonts w:cs="仿宋_GB2312"/>
          <w:color w:val="000000"/>
        </w:rPr>
      </w:pPr>
      <w:r>
        <w:rPr>
          <w:rFonts w:hint="eastAsia" w:cs="仿宋_GB2312"/>
          <w:color w:val="000000"/>
          <w:kern w:val="0"/>
          <w:shd w:val="clear" w:color="auto" w:fill="FFFFFF"/>
          <w:lang w:bidi="ar"/>
        </w:rPr>
        <w:t>文津校区东二5楼报告厅</w:t>
      </w:r>
    </w:p>
    <w:p>
      <w:pPr>
        <w:widowControl/>
        <w:shd w:val="clear" w:color="auto" w:fill="FFFFFF"/>
        <w:spacing w:line="590" w:lineRule="atLeast"/>
        <w:ind w:firstLine="730"/>
        <w:jc w:val="left"/>
        <w:rPr>
          <w:rFonts w:cs="仿宋_GB2312"/>
          <w:color w:val="000000"/>
        </w:rPr>
      </w:pPr>
      <w:r>
        <w:rPr>
          <w:rFonts w:hint="eastAsia" w:hAnsi="楷体" w:cs="楷体"/>
          <w:color w:val="000000"/>
          <w:kern w:val="0"/>
          <w:shd w:val="clear" w:color="auto" w:fill="FFFFFF"/>
          <w:lang w:bidi="ar"/>
        </w:rPr>
        <w:t>四、适用对象</w:t>
      </w:r>
    </w:p>
    <w:p>
      <w:pPr>
        <w:widowControl/>
        <w:shd w:val="clear" w:color="auto" w:fill="FFFFFF"/>
        <w:spacing w:line="590" w:lineRule="atLeast"/>
        <w:ind w:firstLine="730"/>
        <w:jc w:val="left"/>
        <w:rPr>
          <w:rFonts w:cs="仿宋_GB2312"/>
          <w:color w:val="000000"/>
        </w:rPr>
      </w:pPr>
      <w:r>
        <w:rPr>
          <w:rFonts w:hint="eastAsia" w:cs="仿宋_GB2312"/>
          <w:color w:val="000000"/>
          <w:kern w:val="0"/>
          <w:shd w:val="clear" w:color="auto" w:fill="FFFFFF"/>
          <w:lang w:bidi="ar"/>
        </w:rPr>
        <w:t>安徽信息工程学院全体教职工</w:t>
      </w:r>
    </w:p>
    <w:p>
      <w:pPr>
        <w:widowControl/>
        <w:shd w:val="clear" w:color="auto" w:fill="FFFFFF"/>
        <w:spacing w:line="590" w:lineRule="atLeast"/>
        <w:ind w:firstLine="730"/>
        <w:jc w:val="left"/>
        <w:rPr>
          <w:rFonts w:cs="仿宋_GB2312"/>
          <w:color w:val="000000"/>
        </w:rPr>
      </w:pPr>
      <w:r>
        <w:rPr>
          <w:rFonts w:hint="eastAsia" w:hAnsi="楷体" w:cs="楷体"/>
          <w:color w:val="000000"/>
          <w:kern w:val="0"/>
          <w:shd w:val="clear" w:color="auto" w:fill="FFFFFF"/>
          <w:lang w:bidi="ar"/>
        </w:rPr>
        <w:t>五、承办单位</w:t>
      </w:r>
    </w:p>
    <w:p>
      <w:pPr>
        <w:widowControl/>
        <w:shd w:val="clear" w:color="auto" w:fill="FFFFFF"/>
        <w:spacing w:line="590" w:lineRule="atLeast"/>
        <w:ind w:firstLine="730"/>
        <w:jc w:val="left"/>
        <w:rPr>
          <w:rFonts w:cs="仿宋_GB2312"/>
          <w:color w:val="000000"/>
          <w:kern w:val="0"/>
          <w:shd w:val="clear" w:color="auto" w:fill="FFFFFF"/>
          <w:lang w:bidi="ar"/>
        </w:rPr>
      </w:pPr>
      <w:r>
        <w:rPr>
          <w:rFonts w:hint="eastAsia" w:cs="仿宋_GB2312"/>
          <w:color w:val="000000"/>
          <w:kern w:val="0"/>
          <w:shd w:val="clear" w:color="auto" w:fill="FFFFFF"/>
          <w:lang w:bidi="ar"/>
        </w:rPr>
        <w:t>本次活动由安徽信息工程学院工会委员会主办，由校长办公室承办。</w:t>
      </w:r>
    </w:p>
    <w:p>
      <w:pPr>
        <w:widowControl/>
        <w:shd w:val="clear" w:color="auto" w:fill="FFFFFF"/>
        <w:spacing w:line="590" w:lineRule="atLeast"/>
        <w:ind w:firstLine="730"/>
        <w:jc w:val="left"/>
        <w:rPr>
          <w:rFonts w:cs="仿宋_GB2312"/>
          <w:color w:val="000000"/>
        </w:rPr>
      </w:pPr>
      <w:r>
        <w:rPr>
          <w:rFonts w:hint="eastAsia" w:hAnsi="楷体" w:cs="楷体"/>
          <w:color w:val="000000"/>
          <w:kern w:val="0"/>
          <w:shd w:val="clear" w:color="auto" w:fill="FFFFFF"/>
          <w:lang w:bidi="ar"/>
        </w:rPr>
        <w:t>六、报名方式</w:t>
      </w:r>
    </w:p>
    <w:p>
      <w:pPr>
        <w:widowControl/>
        <w:shd w:val="clear" w:color="auto" w:fill="FFFFFF"/>
        <w:spacing w:line="590" w:lineRule="atLeast"/>
        <w:ind w:firstLine="730"/>
        <w:jc w:val="left"/>
        <w:rPr>
          <w:rFonts w:cs="仿宋_GB2312"/>
          <w:color w:val="000000"/>
        </w:rPr>
      </w:pPr>
      <w:r>
        <w:rPr>
          <w:rFonts w:hint="eastAsia" w:cs="仿宋_GB2312"/>
          <w:color w:val="000000"/>
          <w:kern w:val="0"/>
          <w:shd w:val="clear" w:color="auto" w:fill="FFFFFF"/>
          <w:lang w:bidi="ar"/>
        </w:rPr>
        <w:t>请各分工会加强组织宣传，并安排专人统计参加活动教职工名单，以分工会为单位填写报名表（附件1），于11月12日12:00前，将报名表发送至邮箱hongliu2@iflytek.com，活动咨询联系方式：刘洪（18356226711）。</w:t>
      </w:r>
    </w:p>
    <w:p>
      <w:pPr>
        <w:widowControl/>
        <w:numPr>
          <w:ilvl w:val="0"/>
          <w:numId w:val="1"/>
        </w:numPr>
        <w:shd w:val="clear" w:color="auto" w:fill="FFFFFF"/>
        <w:spacing w:line="590" w:lineRule="atLeast"/>
        <w:ind w:firstLine="730"/>
        <w:jc w:val="left"/>
        <w:rPr>
          <w:rFonts w:hAnsi="楷体" w:cs="楷体"/>
          <w:color w:val="000000"/>
          <w:kern w:val="0"/>
          <w:shd w:val="clear" w:color="auto" w:fill="FFFFFF"/>
          <w:lang w:bidi="ar"/>
        </w:rPr>
      </w:pPr>
      <w:r>
        <w:rPr>
          <w:rFonts w:hint="eastAsia" w:hAnsi="楷体" w:cs="楷体"/>
          <w:color w:val="000000"/>
          <w:kern w:val="0"/>
          <w:shd w:val="clear" w:color="auto" w:fill="FFFFFF"/>
          <w:lang w:bidi="ar"/>
        </w:rPr>
        <w:t>其他事项</w:t>
      </w:r>
    </w:p>
    <w:p>
      <w:pPr>
        <w:widowControl/>
        <w:shd w:val="clear" w:color="auto" w:fill="FFFFFF"/>
        <w:spacing w:line="590" w:lineRule="atLeast"/>
        <w:ind w:left="730"/>
        <w:jc w:val="left"/>
        <w:rPr>
          <w:rFonts w:hint="eastAsia" w:cs="仿宋_GB2312"/>
          <w:color w:val="000000"/>
          <w:kern w:val="0"/>
          <w:shd w:val="clear" w:color="auto" w:fill="FFFFFF"/>
          <w:lang w:bidi="ar"/>
        </w:rPr>
      </w:pPr>
      <w:r>
        <w:rPr>
          <w:rFonts w:hint="eastAsia" w:cs="仿宋_GB2312"/>
          <w:color w:val="000000"/>
          <w:kern w:val="0"/>
          <w:shd w:val="clear" w:color="auto" w:fill="FFFFFF"/>
          <w:lang w:bidi="ar"/>
        </w:rPr>
        <w:t>讲座结束后，可进行现场咨询互动活动。</w:t>
      </w:r>
    </w:p>
    <w:p>
      <w:pPr>
        <w:widowControl/>
        <w:shd w:val="clear" w:color="auto" w:fill="FFFFFF"/>
        <w:spacing w:line="590" w:lineRule="atLeast"/>
        <w:ind w:left="730"/>
        <w:jc w:val="left"/>
        <w:rPr>
          <w:rFonts w:cs="仿宋_GB2312"/>
          <w:color w:val="000000"/>
          <w:kern w:val="0"/>
          <w:shd w:val="clear" w:color="auto" w:fill="FFFFFF"/>
          <w:lang w:bidi="ar"/>
        </w:rPr>
      </w:pPr>
    </w:p>
    <w:p>
      <w:pPr>
        <w:shd w:val="clear" w:color="auto" w:fill="FFFFFF"/>
        <w:spacing w:line="590" w:lineRule="exact"/>
        <w:ind w:firstLine="800" w:firstLineChars="250"/>
        <w:rPr>
          <w:rFonts w:hAnsi="仿宋" w:cs="Calibri"/>
          <w:color w:val="000000"/>
          <w:kern w:val="0"/>
        </w:rPr>
      </w:pPr>
      <w:r>
        <w:rPr>
          <w:rFonts w:hint="eastAsia" w:hAnsi="仿宋" w:cs="Calibri"/>
          <w:color w:val="000000"/>
          <w:kern w:val="0"/>
        </w:rPr>
        <w:t>特此通知。</w:t>
      </w:r>
    </w:p>
    <w:p>
      <w:pPr>
        <w:shd w:val="clear" w:color="auto" w:fill="FFFFFF"/>
        <w:spacing w:line="590" w:lineRule="exact"/>
        <w:ind w:firstLine="640"/>
        <w:jc w:val="right"/>
        <w:rPr>
          <w:rFonts w:hint="eastAsia" w:hAnsi="仿宋" w:eastAsia="仿宋_GB2312" w:cs="Calibri"/>
          <w:color w:val="000000"/>
          <w:kern w:val="0"/>
          <w:lang w:eastAsia="zh-CN"/>
        </w:rPr>
      </w:pPr>
      <w:r>
        <w:rPr>
          <w:rFonts w:hint="eastAsia" w:hAnsi="仿宋" w:cs="Calibri"/>
          <w:color w:val="000000"/>
          <w:kern w:val="0"/>
        </w:rPr>
        <w:t xml:space="preserve">                         安徽信息工程学院工会</w:t>
      </w:r>
      <w:r>
        <w:rPr>
          <w:rFonts w:hint="eastAsia" w:hAnsi="仿宋" w:cs="Calibri"/>
          <w:color w:val="000000"/>
          <w:kern w:val="0"/>
          <w:lang w:eastAsia="zh-CN"/>
        </w:rPr>
        <w:t>委员会</w:t>
      </w:r>
      <w:bookmarkStart w:id="0" w:name="_GoBack"/>
      <w:bookmarkEnd w:id="0"/>
    </w:p>
    <w:p>
      <w:pPr>
        <w:shd w:val="clear" w:color="auto" w:fill="FFFFFF"/>
        <w:spacing w:line="590" w:lineRule="exact"/>
        <w:ind w:firstLine="640"/>
        <w:jc w:val="right"/>
        <w:rPr>
          <w:rFonts w:hAnsi="仿宋" w:cs="Calibri"/>
          <w:color w:val="000000"/>
          <w:kern w:val="0"/>
        </w:rPr>
      </w:pPr>
      <w:r>
        <w:rPr>
          <w:rFonts w:hint="eastAsia" w:hAnsi="仿宋" w:cs="Calibri"/>
          <w:color w:val="000000"/>
          <w:kern w:val="0"/>
        </w:rPr>
        <w:t xml:space="preserve">                            2019年11月11日</w:t>
      </w:r>
    </w:p>
    <w:sectPr>
      <w:footerReference r:id="rId3" w:type="default"/>
      <w:footerReference r:id="rId4" w:type="even"/>
      <w:pgSz w:w="11906" w:h="16838"/>
      <w:pgMar w:top="1871" w:right="1474" w:bottom="1588" w:left="1474" w:header="851" w:footer="1588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B40046"/>
    <w:multiLevelType w:val="singleLevel"/>
    <w:tmpl w:val="F7B40046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008D2"/>
    <w:rsid w:val="000517CB"/>
    <w:rsid w:val="001955C1"/>
    <w:rsid w:val="001A5FAB"/>
    <w:rsid w:val="00323075"/>
    <w:rsid w:val="00355199"/>
    <w:rsid w:val="003B33E9"/>
    <w:rsid w:val="004B027D"/>
    <w:rsid w:val="00594843"/>
    <w:rsid w:val="00700F3A"/>
    <w:rsid w:val="00861F5D"/>
    <w:rsid w:val="00935C30"/>
    <w:rsid w:val="00A440B1"/>
    <w:rsid w:val="00A6666D"/>
    <w:rsid w:val="00B10748"/>
    <w:rsid w:val="00B15439"/>
    <w:rsid w:val="00B37BB7"/>
    <w:rsid w:val="00B76C04"/>
    <w:rsid w:val="00C4240C"/>
    <w:rsid w:val="00C90F1C"/>
    <w:rsid w:val="00CC6782"/>
    <w:rsid w:val="00CE2D18"/>
    <w:rsid w:val="0A2A3733"/>
    <w:rsid w:val="11314B55"/>
    <w:rsid w:val="11D64913"/>
    <w:rsid w:val="168A12A3"/>
    <w:rsid w:val="168A5C81"/>
    <w:rsid w:val="1B6D27E8"/>
    <w:rsid w:val="1DEB7DD8"/>
    <w:rsid w:val="208756CF"/>
    <w:rsid w:val="266E2847"/>
    <w:rsid w:val="26B37871"/>
    <w:rsid w:val="27012E68"/>
    <w:rsid w:val="2C773CCD"/>
    <w:rsid w:val="2E7F79B2"/>
    <w:rsid w:val="316204A2"/>
    <w:rsid w:val="346B79B8"/>
    <w:rsid w:val="39230A57"/>
    <w:rsid w:val="416A61E0"/>
    <w:rsid w:val="41A6543C"/>
    <w:rsid w:val="42D70479"/>
    <w:rsid w:val="43625F39"/>
    <w:rsid w:val="4CC75202"/>
    <w:rsid w:val="4CF97774"/>
    <w:rsid w:val="4D4008D2"/>
    <w:rsid w:val="55243186"/>
    <w:rsid w:val="5F0E2B66"/>
    <w:rsid w:val="687814B1"/>
    <w:rsid w:val="6A0D6331"/>
    <w:rsid w:val="6C633A6F"/>
    <w:rsid w:val="6D5D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adjustRightInd w:val="0"/>
      <w:snapToGrid w:val="0"/>
      <w:jc w:val="left"/>
    </w:pPr>
    <w:rPr>
      <w:rFonts w:ascii="微软雅黑" w:hAnsi="微软雅黑" w:eastAsia="微软雅黑"/>
      <w:kern w:val="0"/>
      <w:sz w:val="24"/>
      <w:szCs w:val="22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93</Words>
  <Characters>535</Characters>
  <Lines>4</Lines>
  <Paragraphs>1</Paragraphs>
  <TotalTime>66</TotalTime>
  <ScaleCrop>false</ScaleCrop>
  <LinksUpToDate>false</LinksUpToDate>
  <CharactersWithSpaces>627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2019-09-23T07:56:00Z</dcterms:created>
  <dc:creator>张抒娟</dc:creator>
  <cp:lastModifiedBy>Administrator</cp:lastModifiedBy>
  <cp:lastPrinted>2019-09-23T08:23:00Z</cp:lastPrinted>
  <dcterms:modified xsi:type="dcterms:W3CDTF">2021-03-04T06:15:47Z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